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sz w:val="21"/>
          <w:szCs w:val="21"/>
        </w:rPr>
      </w:pPr>
      <w:r>
        <w:rPr>
          <w:rFonts w:hint="eastAsia" w:ascii="黑体" w:hAnsi="黑体" w:eastAsia="黑体" w:cs="黑体"/>
          <w:b/>
          <w:bCs/>
          <w:sz w:val="21"/>
          <w:szCs w:val="21"/>
        </w:rPr>
        <w:t>数字证书认证服务协议</w:t>
      </w:r>
    </w:p>
    <w:p>
      <w:pPr>
        <w:rPr>
          <w:rFonts w:ascii="宋体" w:hAnsi="宋体" w:eastAsia="宋体" w:cs="宋体"/>
          <w:sz w:val="21"/>
          <w:szCs w:val="21"/>
        </w:rPr>
      </w:pPr>
      <w:r>
        <w:rPr>
          <w:rFonts w:hint="eastAsia" w:ascii="宋体" w:hAnsi="宋体" w:eastAsia="宋体" w:cs="宋体"/>
          <w:sz w:val="21"/>
          <w:szCs w:val="21"/>
        </w:rPr>
        <w:t>尊敬的用户：</w:t>
      </w:r>
    </w:p>
    <w:p>
      <w:pPr>
        <w:ind w:firstLine="420" w:firstLineChars="200"/>
        <w:rPr>
          <w:rFonts w:ascii="宋体" w:hAnsi="宋体" w:eastAsia="宋体" w:cs="宋体"/>
          <w:sz w:val="21"/>
          <w:szCs w:val="21"/>
        </w:rPr>
      </w:pPr>
      <w:r>
        <w:rPr>
          <w:rFonts w:hint="eastAsia" w:ascii="宋体" w:hAnsi="宋体" w:eastAsia="宋体" w:cs="宋体"/>
          <w:sz w:val="21"/>
          <w:szCs w:val="21"/>
        </w:rPr>
        <w:t>为了提高公共资源交易电子化的安全性和时效性，甘肃成兴信息科技有限公司（以下简称本公司）向您提供认证服务，根据《中华人民共和国招标投标法》、《中华人民共和国电子招投标法》《中华人民共和国电子签名法》以及【甘发改收费〔2017〕573号】文件关于“用户申请办理电子认证数字证书，遵循自愿有偿、公平合理的原则在认证服务合同中约定相关收费”的精神，特制定本认证服务协议。</w:t>
      </w:r>
    </w:p>
    <w:p>
      <w:pPr>
        <w:ind w:firstLine="420" w:firstLineChars="200"/>
        <w:rPr>
          <w:rFonts w:ascii="黑体" w:hAnsi="黑体" w:eastAsia="黑体" w:cs="黑体"/>
          <w:sz w:val="21"/>
          <w:szCs w:val="21"/>
        </w:rPr>
      </w:pPr>
      <w:r>
        <w:rPr>
          <w:rFonts w:hint="eastAsia" w:ascii="黑体" w:hAnsi="黑体" w:eastAsia="黑体" w:cs="黑体"/>
          <w:sz w:val="21"/>
          <w:szCs w:val="21"/>
        </w:rPr>
        <w:t>一、认证内容</w:t>
      </w:r>
    </w:p>
    <w:p>
      <w:pPr>
        <w:ind w:firstLine="420" w:firstLineChars="200"/>
        <w:rPr>
          <w:rFonts w:ascii="宋体" w:hAnsi="宋体" w:eastAsia="宋体" w:cs="宋体"/>
          <w:sz w:val="21"/>
          <w:szCs w:val="21"/>
        </w:rPr>
      </w:pPr>
      <w:r>
        <w:rPr>
          <w:rFonts w:hint="eastAsia" w:ascii="宋体" w:hAnsi="宋体" w:eastAsia="宋体" w:cs="宋体"/>
          <w:sz w:val="21"/>
          <w:szCs w:val="21"/>
        </w:rPr>
        <w:t>您向本公司申请办理的电子认证数字证书用于标识机构在甘肃省电子（网络）招投标过程中的机构身份，电子招投标系统可以根据该功能对其用途进行定义，并使用于授权和合法目的。</w:t>
      </w:r>
    </w:p>
    <w:p>
      <w:pPr>
        <w:ind w:firstLine="420" w:firstLineChars="200"/>
        <w:rPr>
          <w:rFonts w:ascii="黑体" w:hAnsi="黑体" w:eastAsia="黑体" w:cs="黑体"/>
          <w:sz w:val="21"/>
          <w:szCs w:val="21"/>
        </w:rPr>
      </w:pPr>
      <w:r>
        <w:rPr>
          <w:rFonts w:hint="eastAsia" w:ascii="黑体" w:hAnsi="黑体" w:eastAsia="黑体" w:cs="黑体"/>
          <w:sz w:val="21"/>
          <w:szCs w:val="21"/>
        </w:rPr>
        <w:t>二、认证费用标准</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电子印章100元人民币/枚；数字证书开户费100元人民币/户，数字证书服务费200元人民币/份/年；存储介质（UKEY）收费150元人民币/个（无限期使用）。</w:t>
      </w:r>
    </w:p>
    <w:p>
      <w:pPr>
        <w:ind w:firstLine="420" w:firstLineChars="200"/>
        <w:rPr>
          <w:rFonts w:ascii="黑体" w:hAnsi="黑体" w:eastAsia="黑体" w:cs="黑体"/>
          <w:sz w:val="21"/>
          <w:szCs w:val="21"/>
        </w:rPr>
      </w:pPr>
      <w:r>
        <w:rPr>
          <w:rFonts w:hint="eastAsia" w:ascii="黑体" w:hAnsi="黑体" w:eastAsia="黑体" w:cs="黑体"/>
          <w:sz w:val="21"/>
          <w:szCs w:val="21"/>
        </w:rPr>
        <w:t>三、特别声明</w:t>
      </w:r>
    </w:p>
    <w:p>
      <w:pPr>
        <w:ind w:firstLine="420" w:firstLineChars="200"/>
        <w:rPr>
          <w:rFonts w:ascii="宋体" w:hAnsi="宋体" w:eastAsia="宋体" w:cs="宋体"/>
          <w:sz w:val="21"/>
          <w:szCs w:val="21"/>
        </w:rPr>
      </w:pPr>
      <w:r>
        <w:rPr>
          <w:rFonts w:hint="eastAsia" w:ascii="宋体" w:hAnsi="宋体" w:eastAsia="宋体" w:cs="宋体"/>
          <w:sz w:val="21"/>
          <w:szCs w:val="21"/>
        </w:rPr>
        <w:t>（一）用户在本公司各受理点办理电子认证数字证书时，应遵照各办理点的办理流程；</w:t>
      </w:r>
    </w:p>
    <w:p>
      <w:pPr>
        <w:ind w:firstLine="420" w:firstLineChars="200"/>
        <w:rPr>
          <w:rFonts w:ascii="宋体" w:hAnsi="宋体" w:eastAsia="宋体" w:cs="宋体"/>
          <w:sz w:val="21"/>
          <w:szCs w:val="21"/>
        </w:rPr>
      </w:pPr>
      <w:r>
        <w:rPr>
          <w:rFonts w:hint="eastAsia" w:ascii="宋体" w:hAnsi="宋体" w:eastAsia="宋体" w:cs="宋体"/>
          <w:sz w:val="21"/>
          <w:szCs w:val="21"/>
        </w:rPr>
        <w:t>（二）用户在提供资料时，故意或过失提供不真实资料，签发证书错误，造成损失由用户承担；</w:t>
      </w:r>
    </w:p>
    <w:p>
      <w:pPr>
        <w:ind w:firstLine="420" w:firstLineChars="200"/>
        <w:rPr>
          <w:rFonts w:ascii="宋体" w:hAnsi="宋体" w:eastAsia="宋体" w:cs="宋体"/>
          <w:sz w:val="21"/>
          <w:szCs w:val="21"/>
        </w:rPr>
      </w:pPr>
      <w:r>
        <w:rPr>
          <w:rFonts w:hint="eastAsia" w:ascii="宋体" w:hAnsi="宋体" w:eastAsia="宋体" w:cs="宋体"/>
          <w:sz w:val="21"/>
          <w:szCs w:val="21"/>
        </w:rPr>
        <w:t>（三）用户应妥善保存数字证书及登录密码，不得泄露或交付他人，如因故意、过失导致他人知道或盗用、冒用、伪造或者篡改造成一切损失由用户承担；</w:t>
      </w:r>
    </w:p>
    <w:p>
      <w:pPr>
        <w:ind w:firstLine="420" w:firstLineChars="200"/>
        <w:rPr>
          <w:rFonts w:ascii="宋体" w:hAnsi="宋体" w:eastAsia="宋体" w:cs="宋体"/>
          <w:sz w:val="21"/>
          <w:szCs w:val="21"/>
        </w:rPr>
      </w:pPr>
      <w:r>
        <w:rPr>
          <w:rFonts w:hint="eastAsia" w:ascii="宋体" w:hAnsi="宋体" w:eastAsia="宋体" w:cs="宋体"/>
          <w:sz w:val="21"/>
          <w:szCs w:val="21"/>
        </w:rPr>
        <w:t>（四）发生（三）的情况或者用户不希望继续使用数字证书时，应当立即到受理点申请注销数字证书，废除手续遵守受理点的规定，本公司在接到废除申请后，在24小时内注销用户数字证书，用户应当自行承担一切责任；</w:t>
      </w:r>
    </w:p>
    <w:p>
      <w:pPr>
        <w:ind w:firstLine="420" w:firstLineChars="200"/>
        <w:rPr>
          <w:rFonts w:ascii="宋体" w:hAnsi="宋体" w:eastAsia="宋体" w:cs="宋体"/>
          <w:sz w:val="21"/>
          <w:szCs w:val="21"/>
        </w:rPr>
      </w:pPr>
      <w:r>
        <w:rPr>
          <w:rFonts w:hint="eastAsia" w:ascii="宋体" w:hAnsi="宋体" w:eastAsia="宋体" w:cs="宋体"/>
          <w:sz w:val="21"/>
          <w:szCs w:val="21"/>
        </w:rPr>
        <w:t>（五）用户如果需要改数字证书、密码时，应办理更新手续，更新手续遵循受理点的规定，更新生效前，原数字证书发生的一切责任任由用户自行承担；</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（六）如果用户死亡或者机构解散时，法定代表人或授权代表应携带相关证明请求注销用户数字证书，用户承担其数字证书在注销前产生的一切行为。</w:t>
      </w:r>
    </w:p>
    <w:p>
      <w:pPr>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（七）证书有效期从办理当日起进行结算，过期的数字证书也可以办理更新业务。</w:t>
      </w:r>
    </w:p>
    <w:p>
      <w:pPr>
        <w:ind w:firstLine="420" w:firstLineChars="200"/>
        <w:rPr>
          <w:rFonts w:ascii="黑体" w:hAnsi="黑体" w:eastAsia="黑体" w:cs="黑体"/>
          <w:sz w:val="21"/>
          <w:szCs w:val="21"/>
        </w:rPr>
      </w:pPr>
      <w:r>
        <w:rPr>
          <w:rFonts w:hint="eastAsia" w:ascii="黑体" w:hAnsi="黑体" w:eastAsia="黑体" w:cs="黑体"/>
          <w:sz w:val="21"/>
          <w:szCs w:val="21"/>
        </w:rPr>
        <w:t>四、有关免责</w:t>
      </w:r>
    </w:p>
    <w:p>
      <w:pPr>
        <w:ind w:firstLine="420" w:firstLineChars="200"/>
        <w:rPr>
          <w:rFonts w:ascii="宋体" w:hAnsi="宋体" w:eastAsia="宋体" w:cs="宋体"/>
          <w:sz w:val="21"/>
          <w:szCs w:val="21"/>
        </w:rPr>
      </w:pPr>
      <w:r>
        <w:rPr>
          <w:rFonts w:hint="eastAsia" w:ascii="宋体" w:hAnsi="宋体" w:eastAsia="宋体" w:cs="宋体"/>
          <w:sz w:val="21"/>
          <w:szCs w:val="21"/>
        </w:rPr>
        <w:t>（一）由于不可抗力原因而暂停或终止全部或部分证书服务，我公司不承担赔偿责任；</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（二）本公司在进行电子认证服务时，将执行安全操作流程，如果由于设备故障、网络中断等客观原因导致数字证书错误、延迟、中断或者无法签发，将为用户重新签发证书，但不承担赔偿责任。</w:t>
      </w:r>
    </w:p>
    <w:p>
      <w:pPr>
        <w:ind w:firstLine="420" w:firstLineChars="200"/>
        <w:rPr>
          <w:rFonts w:hint="eastAsia" w:ascii="宋体" w:hAnsi="宋体" w:eastAsia="宋体" w:cs="宋体"/>
          <w:sz w:val="21"/>
          <w:szCs w:val="21"/>
          <w:lang w:eastAsia="zh-CN"/>
        </w:rPr>
      </w:pPr>
      <w:r>
        <w:rPr>
          <w:rFonts w:hint="eastAsia" w:ascii="宋体" w:hAnsi="宋体" w:eastAsia="宋体" w:cs="宋体"/>
          <w:sz w:val="21"/>
          <w:szCs w:val="21"/>
        </w:rPr>
        <w:t>（</w:t>
      </w:r>
      <w:r>
        <w:rPr>
          <w:rFonts w:hint="eastAsia" w:ascii="宋体" w:hAnsi="宋体" w:eastAsia="宋体" w:cs="宋体"/>
          <w:sz w:val="21"/>
          <w:szCs w:val="21"/>
          <w:lang w:eastAsia="zh-CN"/>
        </w:rPr>
        <w:t>三</w:t>
      </w:r>
      <w:r>
        <w:rPr>
          <w:rFonts w:hint="eastAsia" w:ascii="宋体" w:hAnsi="宋体" w:eastAsia="宋体" w:cs="宋体"/>
          <w:sz w:val="21"/>
          <w:szCs w:val="21"/>
        </w:rPr>
        <w:t>）</w:t>
      </w:r>
      <w:r>
        <w:rPr>
          <w:rFonts w:hint="eastAsia" w:ascii="宋体" w:hAnsi="宋体" w:eastAsia="宋体" w:cs="宋体"/>
          <w:sz w:val="21"/>
          <w:szCs w:val="21"/>
          <w:lang w:eastAsia="zh-CN"/>
        </w:rPr>
        <w:t>关于办理多年期限数字证书业务的特殊情况</w:t>
      </w:r>
    </w:p>
    <w:p>
      <w:pPr>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val="en-US" w:eastAsia="zh-CN"/>
        </w:rPr>
        <w:t>2年期、3年期</w:t>
      </w:r>
      <w:r>
        <w:rPr>
          <w:rFonts w:hint="eastAsia" w:ascii="宋体" w:hAnsi="宋体" w:eastAsia="宋体" w:cs="宋体"/>
          <w:sz w:val="21"/>
          <w:szCs w:val="21"/>
          <w:lang w:eastAsia="zh-CN"/>
        </w:rPr>
        <w:t>数字证书业务由用户自行选择办理，</w:t>
      </w:r>
      <w:r>
        <w:rPr>
          <w:rFonts w:hint="eastAsia" w:ascii="宋体" w:hAnsi="宋体" w:eastAsia="宋体" w:cs="宋体"/>
          <w:sz w:val="21"/>
          <w:szCs w:val="21"/>
          <w:lang w:val="en-US" w:eastAsia="zh-CN"/>
        </w:rPr>
        <w:t>如因自身单位名称变更等原因需要重新颁发证书和制作印章的业务，证书和印章费用由用户自行承担。</w:t>
      </w:r>
    </w:p>
    <w:p>
      <w:pPr>
        <w:ind w:firstLine="420" w:firstLineChars="200"/>
        <w:rPr>
          <w:rFonts w:ascii="黑体" w:hAnsi="黑体" w:eastAsia="黑体" w:cs="黑体"/>
          <w:sz w:val="21"/>
          <w:szCs w:val="21"/>
        </w:rPr>
      </w:pPr>
      <w:r>
        <w:rPr>
          <w:rFonts w:hint="eastAsia" w:ascii="黑体" w:hAnsi="黑体" w:eastAsia="黑体" w:cs="黑体"/>
          <w:sz w:val="21"/>
          <w:szCs w:val="21"/>
        </w:rPr>
        <w:t>五、证书吊销条款</w:t>
      </w:r>
    </w:p>
    <w:p>
      <w:pPr>
        <w:spacing w:line="240" w:lineRule="exact"/>
        <w:ind w:firstLine="380" w:firstLineChars="181"/>
        <w:rPr>
          <w:rFonts w:asciiTheme="minorEastAsia" w:hAnsiTheme="minorEastAsia"/>
          <w:sz w:val="21"/>
          <w:szCs w:val="21"/>
        </w:rPr>
      </w:pPr>
      <w:r>
        <w:rPr>
          <w:rFonts w:hint="eastAsia" w:ascii="宋体" w:hAnsi="宋体" w:eastAsia="宋体" w:cs="宋体"/>
          <w:sz w:val="21"/>
          <w:szCs w:val="21"/>
        </w:rPr>
        <w:t>用户有下列情形的，本公司有权直接吊销已签发的数字证书，且用户无权提出任何异议及赔偿：</w:t>
      </w:r>
    </w:p>
    <w:p>
      <w:pPr>
        <w:ind w:firstLine="420" w:firstLineChars="200"/>
        <w:rPr>
          <w:rFonts w:ascii="宋体" w:hAnsi="宋体" w:eastAsia="宋体" w:cs="宋体"/>
          <w:sz w:val="21"/>
          <w:szCs w:val="21"/>
        </w:rPr>
      </w:pPr>
      <w:r>
        <w:rPr>
          <w:rFonts w:hint="eastAsia" w:ascii="宋体" w:hAnsi="宋体" w:eastAsia="宋体" w:cs="宋体"/>
          <w:sz w:val="21"/>
          <w:szCs w:val="21"/>
        </w:rPr>
        <w:t>（一）证书申请时提供不真实材料；</w:t>
      </w:r>
    </w:p>
    <w:p>
      <w:pPr>
        <w:ind w:firstLine="420" w:firstLineChars="200"/>
        <w:rPr>
          <w:rFonts w:ascii="宋体" w:hAnsi="宋体" w:eastAsia="宋体" w:cs="宋体"/>
          <w:sz w:val="21"/>
          <w:szCs w:val="21"/>
        </w:rPr>
      </w:pPr>
      <w:r>
        <w:rPr>
          <w:rFonts w:hint="eastAsia" w:ascii="宋体" w:hAnsi="宋体" w:eastAsia="宋体" w:cs="宋体"/>
          <w:sz w:val="21"/>
          <w:szCs w:val="21"/>
        </w:rPr>
        <w:t>（二）没有按照规定缴纳证书费用；</w:t>
      </w:r>
    </w:p>
    <w:p>
      <w:pPr>
        <w:ind w:firstLine="420" w:firstLineChars="200"/>
        <w:rPr>
          <w:rFonts w:ascii="宋体" w:hAnsi="宋体" w:eastAsia="宋体" w:cs="宋体"/>
          <w:sz w:val="21"/>
          <w:szCs w:val="21"/>
        </w:rPr>
      </w:pPr>
      <w:r>
        <w:rPr>
          <w:rFonts w:hint="eastAsia" w:ascii="宋体" w:hAnsi="宋体" w:eastAsia="宋体" w:cs="宋体"/>
          <w:sz w:val="21"/>
          <w:szCs w:val="21"/>
        </w:rPr>
        <w:t>（三）违反国家法律或</w:t>
      </w:r>
      <w:bookmarkStart w:id="0" w:name="_GoBack"/>
      <w:bookmarkEnd w:id="0"/>
      <w:r>
        <w:rPr>
          <w:rFonts w:hint="eastAsia" w:ascii="宋体" w:hAnsi="宋体" w:eastAsia="宋体" w:cs="宋体"/>
          <w:sz w:val="21"/>
          <w:szCs w:val="21"/>
        </w:rPr>
        <w:t>其它规章制度不应签发数字证书的；</w:t>
      </w:r>
    </w:p>
    <w:p>
      <w:pPr>
        <w:ind w:firstLine="420" w:firstLineChars="200"/>
        <w:rPr>
          <w:rFonts w:ascii="宋体" w:hAnsi="宋体" w:eastAsia="宋体" w:cs="宋体"/>
          <w:sz w:val="21"/>
          <w:szCs w:val="21"/>
        </w:rPr>
      </w:pPr>
      <w:r>
        <w:rPr>
          <w:rFonts w:hint="eastAsia" w:ascii="宋体" w:hAnsi="宋体" w:eastAsia="宋体" w:cs="宋体"/>
          <w:sz w:val="21"/>
          <w:szCs w:val="21"/>
        </w:rPr>
        <w:t>（四）有盗用、冒用、伪造或者篡改他人证书的；</w:t>
      </w:r>
    </w:p>
    <w:p>
      <w:pPr>
        <w:ind w:firstLine="420" w:firstLineChars="200"/>
        <w:rPr>
          <w:rFonts w:ascii="宋体" w:hAnsi="宋体" w:eastAsia="宋体" w:cs="宋体"/>
          <w:sz w:val="21"/>
          <w:szCs w:val="21"/>
        </w:rPr>
      </w:pPr>
      <w:r>
        <w:rPr>
          <w:rFonts w:hint="eastAsia" w:ascii="宋体" w:hAnsi="宋体" w:eastAsia="宋体" w:cs="宋体"/>
          <w:sz w:val="21"/>
          <w:szCs w:val="21"/>
        </w:rPr>
        <w:t>（五）不履行安全电子业务应承担责任的。</w:t>
      </w:r>
    </w:p>
    <w:p>
      <w:pPr>
        <w:ind w:firstLine="420" w:firstLineChars="200"/>
        <w:rPr>
          <w:rFonts w:ascii="黑体" w:hAnsi="黑体" w:eastAsia="黑体" w:cs="黑体"/>
          <w:sz w:val="21"/>
          <w:szCs w:val="21"/>
        </w:rPr>
      </w:pPr>
      <w:r>
        <w:rPr>
          <w:rFonts w:hint="eastAsia" w:ascii="黑体" w:hAnsi="黑体" w:eastAsia="黑体" w:cs="黑体"/>
          <w:sz w:val="21"/>
          <w:szCs w:val="21"/>
        </w:rPr>
        <w:t>六、附则</w:t>
      </w:r>
    </w:p>
    <w:p>
      <w:pPr>
        <w:spacing w:line="240" w:lineRule="exact"/>
        <w:ind w:firstLine="380" w:firstLineChars="181"/>
        <w:jc w:val="left"/>
        <w:rPr>
          <w:rFonts w:ascii="宋体" w:hAnsi="宋体" w:eastAsia="宋体" w:cs="宋体"/>
          <w:sz w:val="21"/>
          <w:szCs w:val="21"/>
        </w:rPr>
      </w:pPr>
      <w:r>
        <w:rPr>
          <w:rFonts w:hint="eastAsia" w:ascii="宋体" w:hAnsi="宋体" w:eastAsia="宋体" w:cs="宋体"/>
          <w:sz w:val="21"/>
          <w:szCs w:val="21"/>
        </w:rPr>
        <w:t>（一）本协议如有修订而涉及用户及注册机构权利、义务时，请关注</w:t>
      </w:r>
      <w:r>
        <w:rPr>
          <w:sz w:val="21"/>
          <w:szCs w:val="21"/>
        </w:rPr>
        <w:fldChar w:fldCharType="begin"/>
      </w:r>
      <w:r>
        <w:rPr>
          <w:sz w:val="21"/>
          <w:szCs w:val="21"/>
        </w:rPr>
        <w:instrText xml:space="preserve"> HYPERLINK "http://www.chxtec.com" </w:instrText>
      </w:r>
      <w:r>
        <w:rPr>
          <w:sz w:val="21"/>
          <w:szCs w:val="21"/>
        </w:rPr>
        <w:fldChar w:fldCharType="separate"/>
      </w:r>
      <w:r>
        <w:rPr>
          <w:rStyle w:val="5"/>
          <w:rFonts w:hint="eastAsia" w:ascii="宋体" w:hAnsi="宋体" w:eastAsia="宋体" w:cs="宋体"/>
          <w:color w:val="auto"/>
          <w:sz w:val="21"/>
          <w:szCs w:val="21"/>
          <w:u w:val="none"/>
        </w:rPr>
        <w:t>www.chxtec.com</w:t>
      </w:r>
      <w:r>
        <w:rPr>
          <w:rStyle w:val="5"/>
          <w:rFonts w:hint="eastAsia" w:ascii="宋体" w:hAnsi="宋体" w:eastAsia="宋体" w:cs="宋体"/>
          <w:color w:val="auto"/>
          <w:sz w:val="21"/>
          <w:szCs w:val="21"/>
          <w:u w:val="none"/>
        </w:rPr>
        <w:fldChar w:fldCharType="end"/>
      </w:r>
      <w:r>
        <w:rPr>
          <w:rFonts w:hint="eastAsia" w:ascii="宋体" w:hAnsi="宋体" w:eastAsia="宋体" w:cs="宋体"/>
          <w:sz w:val="21"/>
          <w:szCs w:val="21"/>
        </w:rPr>
        <w:t>(成兴公司官方网站)的相关通知</w:t>
      </w:r>
      <w:r>
        <w:rPr>
          <w:rFonts w:hint="eastAsia" w:ascii="宋体" w:hAnsi="宋体" w:eastAsia="宋体" w:cs="宋体"/>
          <w:sz w:val="21"/>
          <w:szCs w:val="21"/>
          <w:lang w:val="en-US" w:eastAsia="zh-CN"/>
        </w:rPr>
        <w:t>。</w:t>
      </w:r>
    </w:p>
    <w:p>
      <w:pPr>
        <w:spacing w:line="240" w:lineRule="exact"/>
        <w:ind w:firstLine="380" w:firstLineChars="181"/>
        <w:jc w:val="left"/>
        <w:rPr>
          <w:rFonts w:ascii="宋体" w:hAnsi="宋体" w:eastAsia="宋体" w:cs="宋体"/>
          <w:sz w:val="21"/>
          <w:szCs w:val="21"/>
        </w:rPr>
      </w:pPr>
      <w:r>
        <w:rPr>
          <w:rFonts w:hint="eastAsia" w:ascii="宋体" w:hAnsi="宋体" w:eastAsia="宋体" w:cs="宋体"/>
          <w:sz w:val="21"/>
          <w:szCs w:val="21"/>
        </w:rPr>
        <w:t>（二）用户签署本协议，视同用户自愿接受本公司提供的数字证书及相关电子招投标服务，用户应当完全履行本协议条款。</w:t>
      </w:r>
    </w:p>
    <w:p>
      <w:pPr>
        <w:spacing w:line="240" w:lineRule="exact"/>
        <w:ind w:firstLine="380" w:firstLineChars="181"/>
        <w:jc w:val="left"/>
        <w:rPr>
          <w:rFonts w:asciiTheme="minorEastAsia" w:hAnsiTheme="minorEastAsia"/>
          <w:sz w:val="21"/>
          <w:szCs w:val="21"/>
        </w:rPr>
      </w:pPr>
      <w:r>
        <w:rPr>
          <w:rFonts w:hint="eastAsia" w:asciiTheme="minorEastAsia" w:hAnsiTheme="minorEastAsia"/>
          <w:sz w:val="21"/>
          <w:szCs w:val="21"/>
        </w:rPr>
        <w:t xml:space="preserve"> </w:t>
      </w:r>
      <w:r>
        <w:rPr>
          <w:rFonts w:hint="eastAsia" w:ascii="宋体" w:hAnsi="宋体" w:eastAsia="宋体" w:cs="宋体"/>
          <w:sz w:val="21"/>
          <w:szCs w:val="21"/>
        </w:rPr>
        <w:t>（三）本协议履行过程中发生争议时，应当友好协商解决，协商不成的，应当向本公司所在地有管辖权的人民法院提起诉讼</w:t>
      </w:r>
      <w:r>
        <w:rPr>
          <w:rFonts w:hint="eastAsia" w:asciiTheme="minorEastAsia" w:hAnsiTheme="minorEastAsia"/>
          <w:sz w:val="21"/>
          <w:szCs w:val="21"/>
        </w:rPr>
        <w:t xml:space="preserve">。                 </w:t>
      </w:r>
    </w:p>
    <w:p>
      <w:pPr>
        <w:spacing w:line="240" w:lineRule="exact"/>
        <w:ind w:firstLine="380" w:firstLineChars="181"/>
        <w:jc w:val="left"/>
        <w:rPr>
          <w:rFonts w:asciiTheme="minorEastAsia" w:hAnsiTheme="minorEastAsia"/>
          <w:sz w:val="21"/>
          <w:szCs w:val="21"/>
        </w:rPr>
      </w:pPr>
    </w:p>
    <w:p>
      <w:pPr>
        <w:spacing w:line="240" w:lineRule="exact"/>
        <w:ind w:firstLine="380" w:firstLineChars="181"/>
        <w:jc w:val="left"/>
        <w:rPr>
          <w:rFonts w:hint="eastAsia" w:asciiTheme="minorEastAsia" w:hAnsiTheme="minorEastAsia"/>
          <w:sz w:val="21"/>
          <w:szCs w:val="21"/>
        </w:rPr>
      </w:pPr>
      <w:r>
        <w:rPr>
          <w:rFonts w:hint="eastAsia" w:asciiTheme="minorEastAsia" w:hAnsiTheme="minorEastAsia"/>
          <w:sz w:val="21"/>
          <w:szCs w:val="21"/>
        </w:rPr>
        <w:t xml:space="preserve">                                        </w:t>
      </w:r>
    </w:p>
    <w:p>
      <w:pPr>
        <w:spacing w:line="240" w:lineRule="exact"/>
        <w:ind w:firstLine="380" w:firstLineChars="181"/>
        <w:jc w:val="left"/>
        <w:rPr>
          <w:rFonts w:ascii="宋体" w:hAnsi="宋体" w:eastAsia="宋体" w:cs="宋体"/>
          <w:sz w:val="21"/>
          <w:szCs w:val="21"/>
        </w:rPr>
      </w:pPr>
      <w:r>
        <w:rPr>
          <w:rFonts w:hint="eastAsia" w:ascii="宋体" w:hAnsi="宋体" w:eastAsia="宋体" w:cs="宋体"/>
          <w:sz w:val="21"/>
          <w:szCs w:val="21"/>
        </w:rPr>
        <w:t>申请人（签字）:         申请机构（盖章）                    年    月    日</w:t>
      </w:r>
    </w:p>
    <w:sectPr>
      <w:pgSz w:w="11906" w:h="16838"/>
      <w:pgMar w:top="1134" w:right="850" w:bottom="1020" w:left="85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736"/>
    <w:rsid w:val="00026155"/>
    <w:rsid w:val="000977B5"/>
    <w:rsid w:val="00207181"/>
    <w:rsid w:val="00375959"/>
    <w:rsid w:val="005D0736"/>
    <w:rsid w:val="006879C0"/>
    <w:rsid w:val="00821FF6"/>
    <w:rsid w:val="008D486C"/>
    <w:rsid w:val="008F159D"/>
    <w:rsid w:val="0092315D"/>
    <w:rsid w:val="00AF0129"/>
    <w:rsid w:val="00B8663D"/>
    <w:rsid w:val="00BC278A"/>
    <w:rsid w:val="00C15FB6"/>
    <w:rsid w:val="00DB0F38"/>
    <w:rsid w:val="00DC59A0"/>
    <w:rsid w:val="00E41212"/>
    <w:rsid w:val="00E6703F"/>
    <w:rsid w:val="05073690"/>
    <w:rsid w:val="10875B79"/>
    <w:rsid w:val="1143204A"/>
    <w:rsid w:val="214D1DAE"/>
    <w:rsid w:val="33232F38"/>
    <w:rsid w:val="3D2B0310"/>
    <w:rsid w:val="3D343DCB"/>
    <w:rsid w:val="5941497F"/>
    <w:rsid w:val="5B900518"/>
    <w:rsid w:val="62EE0C23"/>
    <w:rsid w:val="6F6C18A8"/>
    <w:rsid w:val="73253DA4"/>
    <w:rsid w:val="7BD0146E"/>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qFormat/>
    <w:uiPriority w:val="99"/>
    <w:rPr>
      <w:color w:val="0000FF" w:themeColor="hyperlink"/>
      <w:u w:val="single"/>
      <w14:textFill>
        <w14:solidFill>
          <w14:schemeClr w14:val="hlink"/>
        </w14:solidFill>
      </w14:textFill>
    </w:rPr>
  </w:style>
  <w:style w:type="character" w:customStyle="1" w:styleId="7">
    <w:name w:val="页眉 Char"/>
    <w:basedOn w:val="4"/>
    <w:link w:val="3"/>
    <w:semiHidden/>
    <w:qFormat/>
    <w:uiPriority w:val="99"/>
    <w:rPr>
      <w:sz w:val="18"/>
      <w:szCs w:val="18"/>
    </w:rPr>
  </w:style>
  <w:style w:type="character" w:customStyle="1" w:styleId="8">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210</Words>
  <Characters>1202</Characters>
  <Lines>10</Lines>
  <Paragraphs>2</Paragraphs>
  <ScaleCrop>false</ScaleCrop>
  <LinksUpToDate>false</LinksUpToDate>
  <CharactersWithSpaces>1410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2017-07-05T01:11:00Z</dcterms:created>
  <dc:creator>chex</dc:creator>
  <cp:lastModifiedBy>Administrator</cp:lastModifiedBy>
  <dcterms:modified xsi:type="dcterms:W3CDTF">2019-12-27T02:13:09Z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